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EE" w:rsidRPr="000442EE" w:rsidRDefault="000442EE" w:rsidP="008E2CC0">
      <w:pPr>
        <w:pStyle w:val="Titel"/>
        <w:rPr>
          <w:lang w:val="en-US"/>
        </w:rPr>
      </w:pPr>
      <w:r w:rsidRPr="000442EE">
        <w:rPr>
          <w:lang w:val="en-US"/>
        </w:rPr>
        <w:t>Abstract</w:t>
      </w:r>
      <w:r>
        <w:rPr>
          <w:lang w:val="en-US"/>
        </w:rPr>
        <w:t xml:space="preserve"> “IPT for PTSD”</w:t>
      </w:r>
    </w:p>
    <w:p w:rsidR="000442EE" w:rsidRPr="000442EE" w:rsidRDefault="000442EE" w:rsidP="008E2CC0">
      <w:pPr>
        <w:pStyle w:val="StandardWeb"/>
        <w:spacing w:before="0" w:beforeAutospacing="0" w:after="0" w:afterAutospacing="0" w:line="360" w:lineRule="atLeast"/>
        <w:textAlignment w:val="baseline"/>
        <w:rPr>
          <w:rFonts w:ascii="Arial" w:hAnsi="Arial" w:cs="Arial"/>
          <w:sz w:val="22"/>
          <w:szCs w:val="22"/>
          <w:lang w:val="en-US"/>
        </w:rPr>
      </w:pPr>
      <w:r w:rsidRPr="000442EE">
        <w:rPr>
          <w:rFonts w:ascii="Arial" w:hAnsi="Arial" w:cs="Arial"/>
          <w:sz w:val="22"/>
          <w:szCs w:val="22"/>
          <w:lang w:val="en-US"/>
        </w:rPr>
        <w:t>As an alternative to exposure therapies, “IPT for PTSD” offers a non-exposure-based approach to PTSD. In IPT, the impact of trauma on the patient’s life is acknowledged, but rather than attempting to reconstruct the traumatic events, it aims to repair the damage trauma does to interpersonal trust and social functioning. Trauma can isolate patients from the social supports that protect against developing and help in recovery from PTSD.</w:t>
      </w:r>
    </w:p>
    <w:p w:rsidR="008E2CC0" w:rsidRDefault="008E2CC0" w:rsidP="008E2CC0">
      <w:pPr>
        <w:pStyle w:val="StandardWeb"/>
        <w:spacing w:before="0" w:beforeAutospacing="0" w:after="0" w:afterAutospacing="0" w:line="360" w:lineRule="atLeast"/>
        <w:textAlignment w:val="baseline"/>
        <w:rPr>
          <w:rFonts w:ascii="Arial" w:hAnsi="Arial" w:cs="Arial"/>
          <w:sz w:val="22"/>
          <w:szCs w:val="22"/>
          <w:lang w:val="en-US"/>
        </w:rPr>
      </w:pPr>
    </w:p>
    <w:p w:rsidR="000442EE" w:rsidRDefault="000442EE" w:rsidP="008E2CC0">
      <w:pPr>
        <w:pStyle w:val="StandardWeb"/>
        <w:spacing w:before="0" w:beforeAutospacing="0" w:after="0" w:afterAutospacing="0" w:line="360" w:lineRule="atLeast"/>
        <w:textAlignment w:val="baseline"/>
        <w:rPr>
          <w:rFonts w:ascii="Arial" w:hAnsi="Arial" w:cs="Arial"/>
          <w:sz w:val="22"/>
          <w:szCs w:val="22"/>
          <w:lang w:val="en-US"/>
        </w:rPr>
      </w:pPr>
      <w:r w:rsidRPr="000442EE">
        <w:rPr>
          <w:rFonts w:ascii="Arial" w:hAnsi="Arial" w:cs="Arial"/>
          <w:sz w:val="22"/>
          <w:szCs w:val="22"/>
          <w:lang w:val="en-US"/>
        </w:rPr>
        <w:t>Among the consequences of PTSD are affective numbing, interpersonal hypervigilance, and social withdrawal. Numbness, an avoidance particularly of neg</w:t>
      </w:r>
      <w:bookmarkStart w:id="0" w:name="_GoBack"/>
      <w:bookmarkEnd w:id="0"/>
      <w:r w:rsidRPr="000442EE">
        <w:rPr>
          <w:rFonts w:ascii="Arial" w:hAnsi="Arial" w:cs="Arial"/>
          <w:sz w:val="22"/>
          <w:szCs w:val="22"/>
          <w:lang w:val="en-US"/>
        </w:rPr>
        <w:t xml:space="preserve">ative affect, makes it hard to read one’s interpersonal environment. Thus in adapting IPT for PTSD, the early part of treatment is devoted to affective </w:t>
      </w:r>
      <w:proofErr w:type="spellStart"/>
      <w:r w:rsidRPr="000442EE">
        <w:rPr>
          <w:rFonts w:ascii="Arial" w:hAnsi="Arial" w:cs="Arial"/>
          <w:sz w:val="22"/>
          <w:szCs w:val="22"/>
          <w:lang w:val="en-US"/>
        </w:rPr>
        <w:t>reattunement</w:t>
      </w:r>
      <w:proofErr w:type="spellEnd"/>
      <w:r w:rsidRPr="000442EE">
        <w:rPr>
          <w:rFonts w:ascii="Arial" w:hAnsi="Arial" w:cs="Arial"/>
          <w:sz w:val="22"/>
          <w:szCs w:val="22"/>
          <w:lang w:val="en-US"/>
        </w:rPr>
        <w:t>: helping patients to identify their emotions and to recognize them as helpful social signals rather than as bad or dangerous. Once patients can read their feelings, they can put them to use to handle relationships better, deciding whom they can trust and whom they can’t.  IPT for PTSD tends to focus on role transitions, which are usually inherent having been traumatized.</w:t>
      </w:r>
    </w:p>
    <w:p w:rsidR="008E2CC0" w:rsidRDefault="008E2CC0" w:rsidP="008E2CC0">
      <w:pPr>
        <w:pStyle w:val="StandardWeb"/>
        <w:spacing w:before="0" w:beforeAutospacing="0" w:after="0" w:afterAutospacing="0" w:line="360" w:lineRule="atLeast"/>
        <w:textAlignment w:val="baseline"/>
        <w:rPr>
          <w:rFonts w:ascii="Arial" w:hAnsi="Arial" w:cs="Arial"/>
          <w:sz w:val="22"/>
          <w:szCs w:val="22"/>
          <w:lang w:val="en-US"/>
        </w:rPr>
      </w:pPr>
    </w:p>
    <w:p w:rsidR="008E2CC0" w:rsidRDefault="008E2CC0" w:rsidP="008E2CC0">
      <w:pPr>
        <w:pStyle w:val="berschrift1"/>
        <w:rPr>
          <w:lang w:val="en-US"/>
        </w:rPr>
      </w:pPr>
      <w:r>
        <w:rPr>
          <w:lang w:val="en-US"/>
        </w:rPr>
        <w:t>Literature:</w:t>
      </w:r>
    </w:p>
    <w:p w:rsidR="008E2CC0" w:rsidRPr="000442EE" w:rsidRDefault="008E2CC0" w:rsidP="008E2CC0">
      <w:pPr>
        <w:pStyle w:val="StandardWeb"/>
        <w:spacing w:before="0" w:beforeAutospacing="0" w:after="0" w:afterAutospacing="0" w:line="360" w:lineRule="atLeast"/>
        <w:textAlignment w:val="baseline"/>
        <w:rPr>
          <w:rFonts w:ascii="Arial" w:hAnsi="Arial" w:cs="Arial"/>
          <w:sz w:val="22"/>
          <w:szCs w:val="22"/>
          <w:lang w:val="en-US"/>
        </w:rPr>
      </w:pPr>
    </w:p>
    <w:p w:rsidR="000442EE" w:rsidRPr="000442EE" w:rsidRDefault="000442EE" w:rsidP="000442EE">
      <w:pPr>
        <w:numPr>
          <w:ilvl w:val="0"/>
          <w:numId w:val="1"/>
        </w:numPr>
        <w:spacing w:after="0" w:line="240" w:lineRule="auto"/>
        <w:ind w:left="0"/>
        <w:textAlignment w:val="baseline"/>
        <w:rPr>
          <w:rFonts w:ascii="Arial" w:eastAsia="Times New Roman" w:hAnsi="Arial" w:cs="Arial"/>
          <w:lang w:val="en-US" w:eastAsia="de-DE"/>
        </w:rPr>
      </w:pPr>
      <w:r w:rsidRPr="000442EE">
        <w:rPr>
          <w:rFonts w:ascii="Arial" w:eastAsia="Times New Roman" w:hAnsi="Arial" w:cs="Arial"/>
          <w:lang w:val="en-US" w:eastAsia="de-DE"/>
        </w:rPr>
        <w:t xml:space="preserve">Markowitz JC, </w:t>
      </w:r>
      <w:proofErr w:type="spellStart"/>
      <w:r w:rsidRPr="000442EE">
        <w:rPr>
          <w:rFonts w:ascii="Arial" w:eastAsia="Times New Roman" w:hAnsi="Arial" w:cs="Arial"/>
          <w:lang w:val="en-US" w:eastAsia="de-DE"/>
        </w:rPr>
        <w:t>Petkova</w:t>
      </w:r>
      <w:proofErr w:type="spellEnd"/>
      <w:r w:rsidRPr="000442EE">
        <w:rPr>
          <w:rFonts w:ascii="Arial" w:eastAsia="Times New Roman" w:hAnsi="Arial" w:cs="Arial"/>
          <w:lang w:val="en-US" w:eastAsia="de-DE"/>
        </w:rPr>
        <w:t xml:space="preserve"> E, </w:t>
      </w:r>
      <w:proofErr w:type="spellStart"/>
      <w:r w:rsidRPr="000442EE">
        <w:rPr>
          <w:rFonts w:ascii="Arial" w:eastAsia="Times New Roman" w:hAnsi="Arial" w:cs="Arial"/>
          <w:lang w:val="en-US" w:eastAsia="de-DE"/>
        </w:rPr>
        <w:t>Neria</w:t>
      </w:r>
      <w:proofErr w:type="spellEnd"/>
      <w:r w:rsidRPr="000442EE">
        <w:rPr>
          <w:rFonts w:ascii="Arial" w:eastAsia="Times New Roman" w:hAnsi="Arial" w:cs="Arial"/>
          <w:lang w:val="en-US" w:eastAsia="de-DE"/>
        </w:rPr>
        <w:t xml:space="preserve"> Y, Van Meter P, Zhao Y, </w:t>
      </w:r>
      <w:proofErr w:type="spellStart"/>
      <w:r w:rsidRPr="000442EE">
        <w:rPr>
          <w:rFonts w:ascii="Arial" w:eastAsia="Times New Roman" w:hAnsi="Arial" w:cs="Arial"/>
          <w:lang w:val="en-US" w:eastAsia="de-DE"/>
        </w:rPr>
        <w:t>Hembree</w:t>
      </w:r>
      <w:proofErr w:type="spellEnd"/>
      <w:r w:rsidRPr="000442EE">
        <w:rPr>
          <w:rFonts w:ascii="Arial" w:eastAsia="Times New Roman" w:hAnsi="Arial" w:cs="Arial"/>
          <w:lang w:val="en-US" w:eastAsia="de-DE"/>
        </w:rPr>
        <w:t xml:space="preserve"> E, Lovell K, </w:t>
      </w:r>
      <w:proofErr w:type="spellStart"/>
      <w:r w:rsidRPr="000442EE">
        <w:rPr>
          <w:rFonts w:ascii="Arial" w:eastAsia="Times New Roman" w:hAnsi="Arial" w:cs="Arial"/>
          <w:lang w:val="en-US" w:eastAsia="de-DE"/>
        </w:rPr>
        <w:t>Biyanova</w:t>
      </w:r>
      <w:proofErr w:type="spellEnd"/>
      <w:r w:rsidRPr="000442EE">
        <w:rPr>
          <w:rFonts w:ascii="Arial" w:eastAsia="Times New Roman" w:hAnsi="Arial" w:cs="Arial"/>
          <w:lang w:val="en-US" w:eastAsia="de-DE"/>
        </w:rPr>
        <w:t xml:space="preserve"> T, </w:t>
      </w:r>
      <w:proofErr w:type="gramStart"/>
      <w:r w:rsidRPr="000442EE">
        <w:rPr>
          <w:rFonts w:ascii="Arial" w:eastAsia="Times New Roman" w:hAnsi="Arial" w:cs="Arial"/>
          <w:lang w:val="en-US" w:eastAsia="de-DE"/>
        </w:rPr>
        <w:t>Marshall</w:t>
      </w:r>
      <w:proofErr w:type="gramEnd"/>
      <w:r w:rsidRPr="000442EE">
        <w:rPr>
          <w:rFonts w:ascii="Arial" w:eastAsia="Times New Roman" w:hAnsi="Arial" w:cs="Arial"/>
          <w:lang w:val="en-US" w:eastAsia="de-DE"/>
        </w:rPr>
        <w:t xml:space="preserve"> RD: Is exposure necessary? A randomized clinical trial of interpersonal psychotherapy for PTSD. Am J Psychiatry 2015;172;430-440</w:t>
      </w:r>
    </w:p>
    <w:p w:rsidR="000442EE" w:rsidRPr="000442EE" w:rsidRDefault="000442EE" w:rsidP="000442EE">
      <w:pPr>
        <w:numPr>
          <w:ilvl w:val="0"/>
          <w:numId w:val="1"/>
        </w:numPr>
        <w:spacing w:after="0" w:line="240" w:lineRule="auto"/>
        <w:ind w:left="0"/>
        <w:textAlignment w:val="baseline"/>
        <w:rPr>
          <w:rFonts w:ascii="Arial" w:eastAsia="Times New Roman" w:hAnsi="Arial" w:cs="Arial"/>
          <w:lang w:eastAsia="de-DE"/>
        </w:rPr>
      </w:pPr>
      <w:r w:rsidRPr="000442EE">
        <w:rPr>
          <w:rFonts w:ascii="Arial" w:eastAsia="Times New Roman" w:hAnsi="Arial" w:cs="Arial"/>
          <w:lang w:val="en-US" w:eastAsia="de-DE"/>
        </w:rPr>
        <w:t xml:space="preserve">Markowitz JC, </w:t>
      </w:r>
      <w:proofErr w:type="spellStart"/>
      <w:r w:rsidRPr="000442EE">
        <w:rPr>
          <w:rFonts w:ascii="Arial" w:eastAsia="Times New Roman" w:hAnsi="Arial" w:cs="Arial"/>
          <w:lang w:val="en-US" w:eastAsia="de-DE"/>
        </w:rPr>
        <w:t>Neria</w:t>
      </w:r>
      <w:proofErr w:type="spellEnd"/>
      <w:r w:rsidRPr="000442EE">
        <w:rPr>
          <w:rFonts w:ascii="Arial" w:eastAsia="Times New Roman" w:hAnsi="Arial" w:cs="Arial"/>
          <w:lang w:val="en-US" w:eastAsia="de-DE"/>
        </w:rPr>
        <w:t xml:space="preserve"> Y, Lovell K, Van Meter PE, </w:t>
      </w:r>
      <w:proofErr w:type="spellStart"/>
      <w:r w:rsidRPr="000442EE">
        <w:rPr>
          <w:rFonts w:ascii="Arial" w:eastAsia="Times New Roman" w:hAnsi="Arial" w:cs="Arial"/>
          <w:lang w:val="en-US" w:eastAsia="de-DE"/>
        </w:rPr>
        <w:t>Petkova</w:t>
      </w:r>
      <w:proofErr w:type="spellEnd"/>
      <w:r w:rsidRPr="000442EE">
        <w:rPr>
          <w:rFonts w:ascii="Arial" w:eastAsia="Times New Roman" w:hAnsi="Arial" w:cs="Arial"/>
          <w:lang w:val="en-US" w:eastAsia="de-DE"/>
        </w:rPr>
        <w:t xml:space="preserve"> E: History of sexual trauma moderates psychotherapy outcome for posttraumatic stress disorder. </w:t>
      </w:r>
      <w:proofErr w:type="spellStart"/>
      <w:r w:rsidRPr="000442EE">
        <w:rPr>
          <w:rFonts w:ascii="Arial" w:eastAsia="Times New Roman" w:hAnsi="Arial" w:cs="Arial"/>
          <w:lang w:eastAsia="de-DE"/>
        </w:rPr>
        <w:t>Depress</w:t>
      </w:r>
      <w:proofErr w:type="spellEnd"/>
      <w:r w:rsidRPr="000442EE">
        <w:rPr>
          <w:rFonts w:ascii="Arial" w:eastAsia="Times New Roman" w:hAnsi="Arial" w:cs="Arial"/>
          <w:lang w:eastAsia="de-DE"/>
        </w:rPr>
        <w:t xml:space="preserve"> </w:t>
      </w:r>
      <w:proofErr w:type="spellStart"/>
      <w:r w:rsidRPr="000442EE">
        <w:rPr>
          <w:rFonts w:ascii="Arial" w:eastAsia="Times New Roman" w:hAnsi="Arial" w:cs="Arial"/>
          <w:lang w:eastAsia="de-DE"/>
        </w:rPr>
        <w:t>Anxiety</w:t>
      </w:r>
      <w:proofErr w:type="spellEnd"/>
      <w:r w:rsidRPr="000442EE">
        <w:rPr>
          <w:rFonts w:ascii="Arial" w:eastAsia="Times New Roman" w:hAnsi="Arial" w:cs="Arial"/>
          <w:lang w:eastAsia="de-DE"/>
        </w:rPr>
        <w:t xml:space="preserve"> 2017 Apr 4 [</w:t>
      </w:r>
      <w:proofErr w:type="spellStart"/>
      <w:r w:rsidRPr="000442EE">
        <w:rPr>
          <w:rFonts w:ascii="Arial" w:eastAsia="Times New Roman" w:hAnsi="Arial" w:cs="Arial"/>
          <w:lang w:eastAsia="de-DE"/>
        </w:rPr>
        <w:t>Epub</w:t>
      </w:r>
      <w:proofErr w:type="spellEnd"/>
      <w:r w:rsidRPr="000442EE">
        <w:rPr>
          <w:rFonts w:ascii="Arial" w:eastAsia="Times New Roman" w:hAnsi="Arial" w:cs="Arial"/>
          <w:lang w:eastAsia="de-DE"/>
        </w:rPr>
        <w:t xml:space="preserve"> </w:t>
      </w:r>
      <w:proofErr w:type="spellStart"/>
      <w:r w:rsidRPr="000442EE">
        <w:rPr>
          <w:rFonts w:ascii="Arial" w:eastAsia="Times New Roman" w:hAnsi="Arial" w:cs="Arial"/>
          <w:lang w:eastAsia="de-DE"/>
        </w:rPr>
        <w:t>ahead</w:t>
      </w:r>
      <w:proofErr w:type="spellEnd"/>
      <w:r w:rsidRPr="000442EE">
        <w:rPr>
          <w:rFonts w:ascii="Arial" w:eastAsia="Times New Roman" w:hAnsi="Arial" w:cs="Arial"/>
          <w:lang w:eastAsia="de-DE"/>
        </w:rPr>
        <w:t xml:space="preserve"> </w:t>
      </w:r>
      <w:proofErr w:type="spellStart"/>
      <w:r w:rsidRPr="000442EE">
        <w:rPr>
          <w:rFonts w:ascii="Arial" w:eastAsia="Times New Roman" w:hAnsi="Arial" w:cs="Arial"/>
          <w:lang w:eastAsia="de-DE"/>
        </w:rPr>
        <w:t>of</w:t>
      </w:r>
      <w:proofErr w:type="spellEnd"/>
      <w:r w:rsidRPr="000442EE">
        <w:rPr>
          <w:rFonts w:ascii="Arial" w:eastAsia="Times New Roman" w:hAnsi="Arial" w:cs="Arial"/>
          <w:lang w:eastAsia="de-DE"/>
        </w:rPr>
        <w:t xml:space="preserve"> </w:t>
      </w:r>
      <w:proofErr w:type="spellStart"/>
      <w:r w:rsidRPr="000442EE">
        <w:rPr>
          <w:rFonts w:ascii="Arial" w:eastAsia="Times New Roman" w:hAnsi="Arial" w:cs="Arial"/>
          <w:lang w:eastAsia="de-DE"/>
        </w:rPr>
        <w:t>print</w:t>
      </w:r>
      <w:proofErr w:type="spellEnd"/>
      <w:r w:rsidRPr="000442EE">
        <w:rPr>
          <w:rFonts w:ascii="Arial" w:eastAsia="Times New Roman" w:hAnsi="Arial" w:cs="Arial"/>
          <w:lang w:eastAsia="de-DE"/>
        </w:rPr>
        <w:t>]</w:t>
      </w:r>
    </w:p>
    <w:p w:rsidR="000442EE" w:rsidRPr="000442EE" w:rsidRDefault="000442EE" w:rsidP="000442EE">
      <w:pPr>
        <w:numPr>
          <w:ilvl w:val="0"/>
          <w:numId w:val="1"/>
        </w:numPr>
        <w:spacing w:after="0" w:line="240" w:lineRule="auto"/>
        <w:ind w:left="0"/>
        <w:textAlignment w:val="baseline"/>
        <w:rPr>
          <w:rFonts w:ascii="Arial" w:eastAsia="Times New Roman" w:hAnsi="Arial" w:cs="Arial"/>
          <w:lang w:eastAsia="de-DE"/>
        </w:rPr>
      </w:pPr>
      <w:r w:rsidRPr="000442EE">
        <w:rPr>
          <w:rFonts w:ascii="Arial" w:eastAsia="Times New Roman" w:hAnsi="Arial" w:cs="Arial"/>
          <w:lang w:val="en-US" w:eastAsia="de-DE"/>
        </w:rPr>
        <w:t xml:space="preserve">Markowitz JC, </w:t>
      </w:r>
      <w:proofErr w:type="spellStart"/>
      <w:r w:rsidRPr="000442EE">
        <w:rPr>
          <w:rFonts w:ascii="Arial" w:eastAsia="Times New Roman" w:hAnsi="Arial" w:cs="Arial"/>
          <w:lang w:val="en-US" w:eastAsia="de-DE"/>
        </w:rPr>
        <w:t>Petkova</w:t>
      </w:r>
      <w:proofErr w:type="spellEnd"/>
      <w:r w:rsidRPr="000442EE">
        <w:rPr>
          <w:rFonts w:ascii="Arial" w:eastAsia="Times New Roman" w:hAnsi="Arial" w:cs="Arial"/>
          <w:lang w:val="en-US" w:eastAsia="de-DE"/>
        </w:rPr>
        <w:t xml:space="preserve"> E, </w:t>
      </w:r>
      <w:proofErr w:type="spellStart"/>
      <w:r w:rsidRPr="000442EE">
        <w:rPr>
          <w:rFonts w:ascii="Arial" w:eastAsia="Times New Roman" w:hAnsi="Arial" w:cs="Arial"/>
          <w:lang w:val="en-US" w:eastAsia="de-DE"/>
        </w:rPr>
        <w:t>Biyanova</w:t>
      </w:r>
      <w:proofErr w:type="spellEnd"/>
      <w:r w:rsidRPr="000442EE">
        <w:rPr>
          <w:rFonts w:ascii="Arial" w:eastAsia="Times New Roman" w:hAnsi="Arial" w:cs="Arial"/>
          <w:lang w:val="en-US" w:eastAsia="de-DE"/>
        </w:rPr>
        <w:t xml:space="preserve"> T, Ding K, Suh EJ, </w:t>
      </w:r>
      <w:proofErr w:type="spellStart"/>
      <w:proofErr w:type="gramStart"/>
      <w:r w:rsidRPr="000442EE">
        <w:rPr>
          <w:rFonts w:ascii="Arial" w:eastAsia="Times New Roman" w:hAnsi="Arial" w:cs="Arial"/>
          <w:lang w:val="en-US" w:eastAsia="de-DE"/>
        </w:rPr>
        <w:t>Neria</w:t>
      </w:r>
      <w:proofErr w:type="spellEnd"/>
      <w:proofErr w:type="gramEnd"/>
      <w:r w:rsidRPr="000442EE">
        <w:rPr>
          <w:rFonts w:ascii="Arial" w:eastAsia="Times New Roman" w:hAnsi="Arial" w:cs="Arial"/>
          <w:lang w:val="en-US" w:eastAsia="de-DE"/>
        </w:rPr>
        <w:t xml:space="preserve"> Y: Exploring personality diagnosis stability following acute psychotherapy for chronic posttraumatic stress disorder. </w:t>
      </w:r>
      <w:proofErr w:type="spellStart"/>
      <w:r w:rsidRPr="000442EE">
        <w:rPr>
          <w:rFonts w:ascii="Arial" w:eastAsia="Times New Roman" w:hAnsi="Arial" w:cs="Arial"/>
          <w:lang w:eastAsia="de-DE"/>
        </w:rPr>
        <w:t>Depress</w:t>
      </w:r>
      <w:proofErr w:type="spellEnd"/>
      <w:r w:rsidRPr="000442EE">
        <w:rPr>
          <w:rFonts w:ascii="Arial" w:eastAsia="Times New Roman" w:hAnsi="Arial" w:cs="Arial"/>
          <w:lang w:eastAsia="de-DE"/>
        </w:rPr>
        <w:t xml:space="preserve"> </w:t>
      </w:r>
      <w:proofErr w:type="spellStart"/>
      <w:r w:rsidRPr="000442EE">
        <w:rPr>
          <w:rFonts w:ascii="Arial" w:eastAsia="Times New Roman" w:hAnsi="Arial" w:cs="Arial"/>
          <w:lang w:eastAsia="de-DE"/>
        </w:rPr>
        <w:t>Anxiety</w:t>
      </w:r>
      <w:proofErr w:type="spellEnd"/>
      <w:r w:rsidRPr="000442EE">
        <w:rPr>
          <w:rFonts w:ascii="Arial" w:eastAsia="Times New Roman" w:hAnsi="Arial" w:cs="Arial"/>
          <w:lang w:eastAsia="de-DE"/>
        </w:rPr>
        <w:t xml:space="preserve"> 2015;32:919-926</w:t>
      </w:r>
    </w:p>
    <w:p w:rsidR="000442EE" w:rsidRPr="000442EE" w:rsidRDefault="000442EE" w:rsidP="000442EE">
      <w:pPr>
        <w:numPr>
          <w:ilvl w:val="0"/>
          <w:numId w:val="1"/>
        </w:numPr>
        <w:spacing w:after="0" w:line="240" w:lineRule="auto"/>
        <w:ind w:left="0"/>
        <w:textAlignment w:val="baseline"/>
        <w:rPr>
          <w:rFonts w:ascii="Arial" w:eastAsia="Times New Roman" w:hAnsi="Arial" w:cs="Arial"/>
          <w:lang w:eastAsia="de-DE"/>
        </w:rPr>
      </w:pPr>
      <w:r w:rsidRPr="000442EE">
        <w:rPr>
          <w:rFonts w:ascii="Arial" w:eastAsia="Times New Roman" w:hAnsi="Arial" w:cs="Arial"/>
          <w:lang w:val="en-US" w:eastAsia="de-DE"/>
        </w:rPr>
        <w:t xml:space="preserve">Markowitz JC, Meehan KB, </w:t>
      </w:r>
      <w:proofErr w:type="spellStart"/>
      <w:r w:rsidRPr="000442EE">
        <w:rPr>
          <w:rFonts w:ascii="Arial" w:eastAsia="Times New Roman" w:hAnsi="Arial" w:cs="Arial"/>
          <w:lang w:val="en-US" w:eastAsia="de-DE"/>
        </w:rPr>
        <w:t>Petkova</w:t>
      </w:r>
      <w:proofErr w:type="spellEnd"/>
      <w:r w:rsidRPr="000442EE">
        <w:rPr>
          <w:rFonts w:ascii="Arial" w:eastAsia="Times New Roman" w:hAnsi="Arial" w:cs="Arial"/>
          <w:lang w:val="en-US" w:eastAsia="de-DE"/>
        </w:rPr>
        <w:t xml:space="preserve"> E, Zhao Y, Van Meter PE, </w:t>
      </w:r>
      <w:proofErr w:type="spellStart"/>
      <w:r w:rsidRPr="000442EE">
        <w:rPr>
          <w:rFonts w:ascii="Arial" w:eastAsia="Times New Roman" w:hAnsi="Arial" w:cs="Arial"/>
          <w:lang w:val="en-US" w:eastAsia="de-DE"/>
        </w:rPr>
        <w:t>Neria</w:t>
      </w:r>
      <w:proofErr w:type="spellEnd"/>
      <w:r w:rsidRPr="000442EE">
        <w:rPr>
          <w:rFonts w:ascii="Arial" w:eastAsia="Times New Roman" w:hAnsi="Arial" w:cs="Arial"/>
          <w:lang w:val="en-US" w:eastAsia="de-DE"/>
        </w:rPr>
        <w:t xml:space="preserve"> Y, </w:t>
      </w:r>
      <w:proofErr w:type="spellStart"/>
      <w:r w:rsidRPr="000442EE">
        <w:rPr>
          <w:rFonts w:ascii="Arial" w:eastAsia="Times New Roman" w:hAnsi="Arial" w:cs="Arial"/>
          <w:lang w:val="en-US" w:eastAsia="de-DE"/>
        </w:rPr>
        <w:t>Pessin</w:t>
      </w:r>
      <w:proofErr w:type="spellEnd"/>
      <w:r w:rsidRPr="000442EE">
        <w:rPr>
          <w:rFonts w:ascii="Arial" w:eastAsia="Times New Roman" w:hAnsi="Arial" w:cs="Arial"/>
          <w:lang w:val="en-US" w:eastAsia="de-DE"/>
        </w:rPr>
        <w:t xml:space="preserve"> H, </w:t>
      </w:r>
      <w:proofErr w:type="spellStart"/>
      <w:r w:rsidRPr="000442EE">
        <w:rPr>
          <w:rFonts w:ascii="Arial" w:eastAsia="Times New Roman" w:hAnsi="Arial" w:cs="Arial"/>
          <w:lang w:val="en-US" w:eastAsia="de-DE"/>
        </w:rPr>
        <w:t>Nazia</w:t>
      </w:r>
      <w:proofErr w:type="spellEnd"/>
      <w:r w:rsidRPr="000442EE">
        <w:rPr>
          <w:rFonts w:ascii="Arial" w:eastAsia="Times New Roman" w:hAnsi="Arial" w:cs="Arial"/>
          <w:lang w:val="en-US" w:eastAsia="de-DE"/>
        </w:rPr>
        <w:t xml:space="preserve"> Y: Treatment preferences of psychotherapy patients with chronic PTSD. </w:t>
      </w:r>
      <w:r w:rsidRPr="000442EE">
        <w:rPr>
          <w:rFonts w:ascii="Arial" w:eastAsia="Times New Roman" w:hAnsi="Arial" w:cs="Arial"/>
          <w:lang w:eastAsia="de-DE"/>
        </w:rPr>
        <w:t xml:space="preserve">J </w:t>
      </w:r>
      <w:proofErr w:type="spellStart"/>
      <w:r w:rsidRPr="000442EE">
        <w:rPr>
          <w:rFonts w:ascii="Arial" w:eastAsia="Times New Roman" w:hAnsi="Arial" w:cs="Arial"/>
          <w:lang w:eastAsia="de-DE"/>
        </w:rPr>
        <w:t>Clin</w:t>
      </w:r>
      <w:proofErr w:type="spellEnd"/>
      <w:r w:rsidRPr="000442EE">
        <w:rPr>
          <w:rFonts w:ascii="Arial" w:eastAsia="Times New Roman" w:hAnsi="Arial" w:cs="Arial"/>
          <w:lang w:eastAsia="de-DE"/>
        </w:rPr>
        <w:t xml:space="preserve"> </w:t>
      </w:r>
      <w:proofErr w:type="spellStart"/>
      <w:r w:rsidRPr="000442EE">
        <w:rPr>
          <w:rFonts w:ascii="Arial" w:eastAsia="Times New Roman" w:hAnsi="Arial" w:cs="Arial"/>
          <w:lang w:eastAsia="de-DE"/>
        </w:rPr>
        <w:t>Psychiatry</w:t>
      </w:r>
      <w:proofErr w:type="spellEnd"/>
      <w:r w:rsidRPr="000442EE">
        <w:rPr>
          <w:rFonts w:ascii="Arial" w:eastAsia="Times New Roman" w:hAnsi="Arial" w:cs="Arial"/>
          <w:lang w:eastAsia="de-DE"/>
        </w:rPr>
        <w:t xml:space="preserve"> 2016;77:363-370</w:t>
      </w:r>
    </w:p>
    <w:p w:rsidR="000442EE" w:rsidRPr="000442EE" w:rsidRDefault="000442EE" w:rsidP="000442EE">
      <w:pPr>
        <w:numPr>
          <w:ilvl w:val="0"/>
          <w:numId w:val="1"/>
        </w:numPr>
        <w:spacing w:after="0" w:line="240" w:lineRule="auto"/>
        <w:ind w:left="0"/>
        <w:textAlignment w:val="baseline"/>
        <w:rPr>
          <w:rFonts w:ascii="Arial" w:eastAsia="Times New Roman" w:hAnsi="Arial" w:cs="Arial"/>
          <w:lang w:eastAsia="de-DE"/>
        </w:rPr>
      </w:pPr>
      <w:r w:rsidRPr="000442EE">
        <w:rPr>
          <w:rFonts w:ascii="Arial" w:eastAsia="Times New Roman" w:hAnsi="Arial" w:cs="Arial"/>
          <w:lang w:val="en-US" w:eastAsia="de-DE"/>
        </w:rPr>
        <w:t xml:space="preserve">Markowitz JC, Choo T, </w:t>
      </w:r>
      <w:proofErr w:type="spellStart"/>
      <w:r w:rsidRPr="000442EE">
        <w:rPr>
          <w:rFonts w:ascii="Arial" w:eastAsia="Times New Roman" w:hAnsi="Arial" w:cs="Arial"/>
          <w:lang w:val="en-US" w:eastAsia="de-DE"/>
        </w:rPr>
        <w:t>Neria</w:t>
      </w:r>
      <w:proofErr w:type="spellEnd"/>
      <w:r w:rsidRPr="000442EE">
        <w:rPr>
          <w:rFonts w:ascii="Arial" w:eastAsia="Times New Roman" w:hAnsi="Arial" w:cs="Arial"/>
          <w:lang w:val="en-US" w:eastAsia="de-DE"/>
        </w:rPr>
        <w:t xml:space="preserve"> Y: Do Acute Benefits of Interpersonal Psychotherapy for Posttraumatic Stress Disorder Endure? </w:t>
      </w:r>
      <w:r w:rsidRPr="000442EE">
        <w:rPr>
          <w:rFonts w:ascii="Arial" w:eastAsia="Times New Roman" w:hAnsi="Arial" w:cs="Arial"/>
          <w:lang w:eastAsia="de-DE"/>
        </w:rPr>
        <w:t>(</w:t>
      </w:r>
      <w:proofErr w:type="spellStart"/>
      <w:r w:rsidRPr="000442EE">
        <w:rPr>
          <w:rFonts w:ascii="Arial" w:eastAsia="Times New Roman" w:hAnsi="Arial" w:cs="Arial"/>
          <w:lang w:eastAsia="de-DE"/>
        </w:rPr>
        <w:t>submitted</w:t>
      </w:r>
      <w:proofErr w:type="spellEnd"/>
      <w:r w:rsidRPr="000442EE">
        <w:rPr>
          <w:rFonts w:ascii="Arial" w:eastAsia="Times New Roman" w:hAnsi="Arial" w:cs="Arial"/>
          <w:lang w:eastAsia="de-DE"/>
        </w:rPr>
        <w:t xml:space="preserve"> </w:t>
      </w:r>
      <w:proofErr w:type="spellStart"/>
      <w:r w:rsidRPr="000442EE">
        <w:rPr>
          <w:rFonts w:ascii="Arial" w:eastAsia="Times New Roman" w:hAnsi="Arial" w:cs="Arial"/>
          <w:lang w:eastAsia="de-DE"/>
        </w:rPr>
        <w:t>for</w:t>
      </w:r>
      <w:proofErr w:type="spellEnd"/>
      <w:r w:rsidRPr="000442EE">
        <w:rPr>
          <w:rFonts w:ascii="Arial" w:eastAsia="Times New Roman" w:hAnsi="Arial" w:cs="Arial"/>
          <w:lang w:eastAsia="de-DE"/>
        </w:rPr>
        <w:t xml:space="preserve"> </w:t>
      </w:r>
      <w:proofErr w:type="spellStart"/>
      <w:r w:rsidRPr="000442EE">
        <w:rPr>
          <w:rFonts w:ascii="Arial" w:eastAsia="Times New Roman" w:hAnsi="Arial" w:cs="Arial"/>
          <w:lang w:eastAsia="de-DE"/>
        </w:rPr>
        <w:t>publication</w:t>
      </w:r>
      <w:proofErr w:type="spellEnd"/>
      <w:r w:rsidRPr="000442EE">
        <w:rPr>
          <w:rFonts w:ascii="Arial" w:eastAsia="Times New Roman" w:hAnsi="Arial" w:cs="Arial"/>
          <w:lang w:eastAsia="de-DE"/>
        </w:rPr>
        <w:t>)</w:t>
      </w:r>
    </w:p>
    <w:p w:rsidR="00C875B8" w:rsidRPr="000442EE" w:rsidRDefault="00C875B8">
      <w:pPr>
        <w:rPr>
          <w:lang w:val="en-US"/>
        </w:rPr>
      </w:pPr>
    </w:p>
    <w:sectPr w:rsidR="00C875B8" w:rsidRPr="000442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E8A"/>
    <w:multiLevelType w:val="multilevel"/>
    <w:tmpl w:val="3ECC6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EE"/>
    <w:rsid w:val="000442EE"/>
    <w:rsid w:val="008E2CC0"/>
    <w:rsid w:val="00C875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E2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442E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8E2C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E2CC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E2C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E2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442E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8E2C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E2CC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E2C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2807">
      <w:bodyDiv w:val="1"/>
      <w:marLeft w:val="0"/>
      <w:marRight w:val="0"/>
      <w:marTop w:val="0"/>
      <w:marBottom w:val="0"/>
      <w:divBdr>
        <w:top w:val="none" w:sz="0" w:space="0" w:color="auto"/>
        <w:left w:val="none" w:sz="0" w:space="0" w:color="auto"/>
        <w:bottom w:val="none" w:sz="0" w:space="0" w:color="auto"/>
        <w:right w:val="none" w:sz="0" w:space="0" w:color="auto"/>
      </w:divBdr>
    </w:div>
    <w:div w:id="19426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Universitaetsklinikum Freiburg</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Anne von Lucadou</cp:lastModifiedBy>
  <cp:revision>2</cp:revision>
  <dcterms:created xsi:type="dcterms:W3CDTF">2020-04-17T05:59:00Z</dcterms:created>
  <dcterms:modified xsi:type="dcterms:W3CDTF">2020-04-17T05:59:00Z</dcterms:modified>
</cp:coreProperties>
</file>